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Standardy (reguły) ochrony małoletnich przed krzywdzeniem Wklubie</w:t>
      </w:r>
      <w:r>
        <w:rPr>
          <w:rFonts w:cs="Calibri" w:cstheme="minorHAnsi"/>
          <w:b/>
        </w:rPr>
        <w:t xml:space="preserve"> Malucha</w:t>
      </w:r>
      <w:r>
        <w:rPr>
          <w:rFonts w:cs="Calibri" w:cstheme="minorHAnsi"/>
          <w:b/>
        </w:rPr>
        <w:t xml:space="preserve">  </w:t>
      </w:r>
      <w:r>
        <w:rPr>
          <w:rFonts w:cs="Calibri" w:cstheme="minorHAnsi"/>
          <w:b/>
        </w:rPr>
        <w:t>wesołe Wygibasy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</w:rPr>
        <w:t>ul.Vetulaniego 8</w:t>
      </w:r>
      <w:r>
        <w:rPr>
          <w:rFonts w:cs="Calibri" w:cstheme="minorHAnsi"/>
          <w:b/>
        </w:rPr>
        <w:t xml:space="preserve"> w </w:t>
      </w:r>
      <w:r>
        <w:rPr>
          <w:rFonts w:cs="Calibri" w:cstheme="minorHAnsi"/>
          <w:b/>
        </w:rPr>
        <w:t>Krakowie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Wstęp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Dobro i bezpieczeństwo dzieci w </w:t>
      </w:r>
      <w:r>
        <w:rPr>
          <w:rFonts w:cs="Calibri" w:cstheme="minorHAnsi"/>
        </w:rPr>
        <w:t xml:space="preserve">Klubie malucha </w:t>
      </w:r>
      <w:r>
        <w:rPr>
          <w:rFonts w:cs="Calibri" w:cstheme="minorHAnsi"/>
        </w:rPr>
        <w:t>są priorytetem wszelkich działań podejmowanych przez pracowników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</w:t>
      </w:r>
      <w:r>
        <w:rPr>
          <w:rFonts w:cs="Calibri" w:cstheme="minorHAnsi"/>
        </w:rPr>
        <w:t>placówki</w:t>
      </w:r>
      <w:r>
        <w:rPr>
          <w:rFonts w:cs="Calibri" w:cstheme="minorHAnsi"/>
        </w:rPr>
        <w:t xml:space="preserve"> stosował wobec dziecka jakiekolwiek formy przemocy.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Niniejszy system ochrony dzieci przed krzywdzeniem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określa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</w:t>
      </w:r>
      <w:r>
        <w:rPr>
          <w:rFonts w:cs="Calibri" w:cstheme="minorHAnsi"/>
        </w:rPr>
        <w:t xml:space="preserve">placówce </w:t>
      </w:r>
      <w:r>
        <w:rPr>
          <w:rFonts w:cs="Calibri" w:cstheme="minorHAnsi"/>
        </w:rPr>
        <w:t>za bezpieczeństwo dzieci do niego uczęszczających.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Niniejsze Standardy ochrony małoletnich przed krzywdzeniem zostały opublikowane na stronie internetowej </w:t>
      </w:r>
      <w:r>
        <w:rPr>
          <w:rFonts w:cs="Calibri" w:cstheme="minorHAnsi"/>
        </w:rPr>
        <w:t>żłobka /klubu malucha.</w:t>
      </w:r>
      <w:r>
        <w:rPr>
          <w:rFonts w:cs="Calibri" w:cstheme="minorHAnsi"/>
        </w:rPr>
        <w:t xml:space="preserve">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Obszary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</w:rPr>
        <w:t>§ 1.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Standardy Ochrony Małoletnich przed krzywdzeniem tworzą bezpieczne i przyjazne środowisko Przedszkola. Obejmują cztery obszary: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Politykę Ochrony Małoletnich, która określa: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bezpiecznej rekrutacji personelu do pracy w </w:t>
      </w:r>
      <w:r>
        <w:rPr>
          <w:rFonts w:cs="Calibri" w:cstheme="minorHAnsi"/>
        </w:rPr>
        <w:t>Klubie</w:t>
      </w:r>
      <w:r>
        <w:rPr>
          <w:rFonts w:cs="Calibri" w:cstheme="minorHAnsi"/>
        </w:rPr>
        <w:t>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bezpiecznych relacji personel – dziecko,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reagowania w </w:t>
      </w:r>
      <w:r>
        <w:rPr>
          <w:rFonts w:cs="Calibri" w:cstheme="minorHAnsi"/>
        </w:rPr>
        <w:t>Klubie malucha</w:t>
      </w:r>
      <w:r>
        <w:rPr>
          <w:rFonts w:cs="Calibri" w:cstheme="minorHAnsi"/>
        </w:rPr>
        <w:t xml:space="preserve"> na przypadki podejrzenia, że dziecko doświadcza krzywdzenia,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ochrony wizerunku dziecka i danych osobowych dzieci,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bezpiecznego korzystania z internetu i mediów elektronicznych,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personel – obszar, który określa: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rekrutacji personelu pracującego z dziećmi w </w:t>
      </w:r>
      <w:r>
        <w:rPr>
          <w:rFonts w:cs="Calibri" w:cstheme="minorHAnsi"/>
        </w:rPr>
        <w:t>placówce</w:t>
      </w:r>
      <w:r>
        <w:rPr>
          <w:rFonts w:cs="Calibri" w:cstheme="minorHAnsi"/>
        </w:rPr>
        <w:t xml:space="preserve">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bezpiecznych relacji personelu z małoletnimi, wskazujące, jakie zachowania na terenie </w:t>
      </w:r>
      <w:r>
        <w:rPr>
          <w:rFonts w:cs="Calibri" w:cstheme="minorHAnsi"/>
        </w:rPr>
        <w:t>placówki</w:t>
      </w:r>
      <w:r>
        <w:rPr>
          <w:rFonts w:cs="Calibri" w:cstheme="minorHAnsi"/>
        </w:rPr>
        <w:t xml:space="preserve"> są niedozwolone, a jakie pożądane w kontakcie z dzieckiem,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zapewniania pracownikom podstawowej wiedzy na temat ochrony małoletnich przed krzywdzeniem oraz udzielania pomocy dzieciom w sytuacjach zagrożenia, w zakresie: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rozpoznawania symptomów krzywdzenia dzieci,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procedur interwencji w przypadku podejrzeń krzywdzenia,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odpowiedzialności prawnej pracowników , zobowiązanych do podejmowania interwencji,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przygotowania personelu  (pracującego z dziećmi i ich rodzicami/opiekunami) do edukowania: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dzieci na temat ochrony przed przemocą i wykorzystywaniem,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rodziców/opiekunów dzieci na temat wychowania dzieci bez przemocy oraz chronienia ich przed przemocą i wykorzystywaniem,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dysponowania materiałami edukacyjnymi dla dzieci i dla rodziców oraz aktywnego ich wykorzystania,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procedury – obszar określający działania, jakie należy podjąć w sytuacji krzywdzenia dziecka lub zagrożenia jego bezpieczeństwa ze strony personelu , członków rodziny, rówieśników i osób obcych: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dysponowania przez </w:t>
      </w:r>
      <w:r>
        <w:rPr>
          <w:rFonts w:cs="Calibri" w:cstheme="minorHAnsi"/>
        </w:rPr>
        <w:t>personel</w:t>
      </w:r>
      <w:r>
        <w:rPr>
          <w:rFonts w:cs="Calibri" w:cstheme="minorHAnsi"/>
        </w:rPr>
        <w:t xml:space="preserve">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eksponowania informacji dla dzieci na temat możliwości uzyskania pomocy w trudnej sytuacji, w tym numerów bezpłatnych telefonów zaufania dla dzieci i młodzieży,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monitoring – obszar, który określa: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organizowania przez </w:t>
      </w:r>
      <w:r>
        <w:rPr>
          <w:rFonts w:cs="Calibri" w:cstheme="minorHAnsi"/>
        </w:rPr>
        <w:t>klub malucha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konsultacji z dziećmi i ich rodzicami/opiekunami.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Słowniczek terminów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2.</w:t>
      </w:r>
      <w:r>
        <w:rPr>
          <w:rFonts w:cs="Calibri" w:cstheme="minorHAnsi"/>
          <w:b/>
          <w:bCs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Dziecko/małoletni </w:t>
      </w:r>
      <w:r>
        <w:rPr>
          <w:rFonts w:eastAsia="Calibri" w:cs="Calibri" w:cstheme="minorHAnsi"/>
        </w:rPr>
        <w:t>– każda osoba do ukończenia 18. roku życia.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Krzywdzenie dziecka </w:t>
      </w:r>
      <w:r>
        <w:rPr>
          <w:rFonts w:eastAsia="Calibri" w:cs="Calibri" w:cstheme="minorHAnsi"/>
        </w:rPr>
        <w:t>– popełnienie czynu zabronionego lub czynu karalnego na szkodę dziecka, lub zagrożenie dobra dziecka, w tym jego zaniedbanie.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Personel </w:t>
      </w:r>
      <w:r>
        <w:rPr>
          <w:rFonts w:eastAsia="Calibri" w:cs="Calibri" w:cstheme="minorHAnsi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Opiekun dziecka </w:t>
      </w:r>
      <w:r>
        <w:rPr>
          <w:rFonts w:eastAsia="Calibri" w:cs="Calibri" w:cstheme="minorHAnsi"/>
        </w:rPr>
        <w:t>– osoba uprawniona do reprezentacji dziecka, w szczególności jego rodzic lub opiekun prawny, a także rodzic zastępczy.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Instytucja </w:t>
      </w:r>
      <w:r>
        <w:rPr>
          <w:rFonts w:eastAsia="Calibri" w:cs="Calibri" w:cstheme="minorHAnsi"/>
        </w:rPr>
        <w:t>– każda instytucja świadcząca usługi dzieciom lub działająca na rzecz dzieci.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Dyrekcja – osoba (lub podmiot), która w strukturze Przedszkola jest uprawniona do podejmowania decyzji.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Osoba odpowiedzialna za internet to wyznaczony przez dyrektora pracownik, sprawujący nadzór nad korzystaniem z internetu przez dzieci na terenie Przedszkola oraz nad bezpieczeństwem dzieci w internecie.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Osoba odpowiedzialna za Standardy Ochrony Małoletnich przed krzywdzeniem to wyznaczony przez dyrektora pracownik sprawujący nadzór nad realizacją niniejszych Standardów Ochrony Małoletnich przed krzywdzeniem.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Dane osobowe dziecka to wszelkie informacje umożliwiające identyfikację dziecka.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III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Czynniki ryzyka i symptomy krzywdzenia dzieci – zasady rozpoznawania i reagowania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</w:rPr>
        <w:t>§ 3.</w:t>
      </w:r>
      <w:r>
        <w:rPr>
          <w:rFonts w:eastAsia="Calibri" w:cs="Calibri" w:cstheme="minorHAnsi"/>
          <w:b/>
          <w:bCs/>
        </w:rPr>
        <w:t xml:space="preserve"> 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Rekrutacja pracowników  odbywa się zgodnie z zasadami bezpiecznej rekrutacji personelu. Zasady Rekrutacji stanowią Załącznik nr 1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Pracownicy znają i stosują zasady bezpiecznych relacji personel – dziecko i dziecko – dziecko ustalone w </w:t>
      </w:r>
      <w:r>
        <w:rPr>
          <w:rFonts w:cs="Calibri" w:cstheme="minorHAnsi"/>
        </w:rPr>
        <w:t>klubie malucha</w:t>
      </w:r>
      <w:r>
        <w:rPr>
          <w:rFonts w:cs="Calibri" w:cstheme="minorHAnsi"/>
        </w:rPr>
        <w:t>. Zasady stanowią Załącznik nr 2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Pracownicy Przedszkola posiadają wiedzę na temat czynników ryzyka i symptomów krzywdzenia dzieci i zwracają na nie uwagę w ramach wykonywanych obowiązków.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Pracownicy Przedszkola monitorują sytuację i dobrostan dziecka.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IV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Zasady reagowania na przypadki podejrzenia, że małoletni doświadcza krzywdzenia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4.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W przypadku powzięcia przez pracownika  podejrzenia, że dziecko jest krzywdzone, pracownik ma obowiązek sporządzenia notatki służbowej i przekazania uzyskanej informacji (do wyboru) dyrektorowi Przedszkola / wychowawcy / pedagogowi / psychologowi.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5.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 uzyskaniu informacji, dyrektor  / pedagog / psycholog (do wyboru) wzywa opiekunów dziecka, którego krzywdzenie podejrzewa, i informuje ich o podejrzeniu.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Wyznaczona przez dyrektora osoba (np. pedagog) sporządza opis sytuacji przedszkolnej i rodzinnej dziecka na podstawie rozmów z dzieckiem, nauczycielami, wychowawcą i rodzicami oraz opracowuje plan pomocy małoletniemu.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Plan pomocy małoletniemu powinien zawierać wskazania dotyczące: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podjęcia przez </w:t>
      </w:r>
      <w:r>
        <w:rPr>
          <w:rFonts w:cs="Calibri" w:cstheme="minorHAnsi"/>
        </w:rPr>
        <w:t>placówkę</w:t>
      </w:r>
      <w:r>
        <w:rPr>
          <w:rFonts w:cs="Calibri" w:cstheme="minorHAnsi"/>
        </w:rPr>
        <w:t xml:space="preserve"> działań w celu zapewnienia dziecku bezpieczeństwa, w tym zgłoszenie podejrzenia krzywdzenia do odpowiedniej instytucji,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wsparcia, jakie zaoferuje dziecku </w:t>
      </w:r>
      <w:r>
        <w:rPr>
          <w:rFonts w:cs="Calibri" w:cstheme="minorHAnsi"/>
        </w:rPr>
        <w:t>klub malucha</w:t>
      </w:r>
      <w:r>
        <w:rPr>
          <w:rFonts w:cs="Calibri" w:cstheme="minorHAnsi"/>
        </w:rPr>
        <w:t>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skierowania dziecka do specjalistycznej placówki pomocy dziecku, jeżeli istnieje taka potrzeba.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6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Zespół interwencyjny sporządza plan pomocy małoletniemu, spełniający wymogi określone w § </w:t>
      </w:r>
      <w:r>
        <w:rPr>
          <w:rFonts w:eastAsia="Calibri" w:cs="Calibri" w:cstheme="minorHAnsi"/>
        </w:rPr>
        <w:t>5</w:t>
      </w:r>
      <w:r>
        <w:rPr>
          <w:rFonts w:cs="Calibri" w:cstheme="minorHAnsi"/>
        </w:rPr>
        <w:t xml:space="preserve"> pkt </w:t>
      </w:r>
      <w:r>
        <w:rPr>
          <w:rFonts w:eastAsia="Calibri" w:cs="Calibri" w:cstheme="minorHAnsi"/>
        </w:rPr>
        <w:t>3 niniejszych Standardów</w:t>
      </w:r>
      <w:r>
        <w:rPr>
          <w:rFonts w:cs="Calibri" w:cstheme="minorHAnsi"/>
        </w:rPr>
        <w:t>, na podstawie opisu sporządzonego przez pedagoga/psychologa przedszkolnego oraz innych, uzyskanych przez członków zespołu, informacji.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gdy podejrzenie krzywdzenia zgłoszą rodzice/opiekunowie dziecka, dyrektor  jest zobowiązany powołać zespół interwencyjny.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7</w:t>
      </w:r>
      <w:r>
        <w:rPr>
          <w:rFonts w:cs="Calibri" w:cstheme="minorHAnsi"/>
          <w:b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Sporządzony przez zespół interwencyjny plan pomocy małoletniemu wraz z zaleceniem współpracy przy jego realizacji przedstawiany jest rodzicom/opiekunom przez pedagoga/psychologa.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Pedagog/psycholog informuje rodziców/opiekunów o obowiązku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rFonts w:cs="Calibri" w:cstheme="minorHAnsi"/>
          <w:b/>
          <w:bCs/>
        </w:rPr>
        <w:t>Uwaga! Pracownicy  uczestniczą w realizacji procedury „Niebieskiej Karty”, w tym uprawnieni są do samodzielnego jej wszczynania. Pracownicy żłobków natomiast zawiadamiają przedstawicieli innych służb o konieczności rozpoczęcia procedury, chyba że w ich szeregach pracują przedstawiciele służb uprawnionych – np. ochrony zdrowia. W przeciwnym razie służbą odpowiednią do zawiadomienia o konieczności wszczęcia procedury będzie OPS.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 poinformowaniu rodziców/opiekunów małoletniego przez pedagoga/psychologa – zgodnie z punktem poprzedzającym – dyrektor 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Dalszy tok postępowania leży w kompetencjach instytucji wskazanych w punkcie 3.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8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 przebiegu interwencji sporządza się kartę interwencji, której wzór stanowi Załącznik nr 3 do niniejszych Standardów. Kartę tę załącza się do dokumentacji dziecka w Przedszkolu.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ochrony wizerunku dziecka i danych osobowych małoletnich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9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Klub malucha</w:t>
      </w:r>
      <w:r>
        <w:rPr>
          <w:rFonts w:cs="Calibri" w:cstheme="minorHAnsi"/>
        </w:rPr>
        <w:t xml:space="preserve"> uznając prawo dziecka do prywatności i ochrony dóbr osobistych, zapewnia ochronę wizerunku dziecka,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Wytyczne dotyczące zasad ochrony wizerunku dziecka i danych osobowych dzieci stanowią Załącznik nr 4 do niniejszych Standardów.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10</w:t>
      </w:r>
      <w:r>
        <w:rPr>
          <w:rFonts w:cs="Calibri" w:cstheme="minorHAnsi"/>
          <w:b/>
        </w:rPr>
        <w:t xml:space="preserve">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Pracownikowi nie wolno umożliwiać przedstawicielom mediów utrwalania wizerunku dziecka (filmowanie, fotografowanie, nagrywanie głosu dziecka) na jego terenie bez pisemnej zgody rodzica lub opiekuna prawnego dziecka.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celu uzyskania zgody, o której mowa w punkcie 1, pracownik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na stronie internetowej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11</w:t>
      </w:r>
      <w:r>
        <w:rPr>
          <w:rFonts w:cs="Calibri" w:cstheme="minorHAnsi"/>
          <w:b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</w:rPr>
        <w:t xml:space="preserve">Upublicznienie przez pracownika  wizerunku dziecka utrwalonego w jakiejkolwiek formie (fotografia, nagranie audio-wideo) wymaga pisemnej zgody rodzica lub opiekuna prawnego dziecka. </w:t>
      </w:r>
      <w:r>
        <w:rPr>
          <w:rFonts w:cs="Calibri" w:cstheme="minorHAnsi"/>
          <w:b/>
        </w:rPr>
        <w:t>Uwaga!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bezpiecznego korzystania z internetu i mediów elektroniczny</w:t>
      </w:r>
      <w:r>
        <w:rPr>
          <w:rFonts w:cs="Calibri" w:cstheme="minorHAnsi"/>
          <w:b/>
          <w:bCs/>
        </w:rPr>
        <w:t>ch w placówce</w:t>
      </w:r>
    </w:p>
    <w:p>
      <w:pPr>
        <w:pStyle w:val="Normal"/>
        <w:spacing w:lineRule="auto" w:line="276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12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klub malucha </w:t>
      </w:r>
      <w:r>
        <w:rPr>
          <w:rFonts w:cs="Calibri" w:cstheme="minorHAnsi"/>
        </w:rPr>
        <w:t>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Na terenie </w:t>
      </w:r>
      <w:r>
        <w:rPr>
          <w:rFonts w:cs="Calibri" w:cstheme="minorHAnsi"/>
        </w:rPr>
        <w:t>placówki</w:t>
      </w:r>
      <w:r>
        <w:rPr>
          <w:rFonts w:cs="Calibri" w:cstheme="minorHAnsi"/>
        </w:rPr>
        <w:t xml:space="preserve"> dostęp dziecka do internetu możliwy jest tylko pod nadzorem pracownika  na zajęciach komputerowych.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gdy dostęp do internetu w realizowany jest pod nadzorem pracownika  jest on zobowiązany informować dzieci o zasadach bezpiecznego korzystania z internetu oraz czuwać nad ich bezpieczeństwem podczas korzystania z internetu w czasie zajęć.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Osoba odpowiedzialna za dostęp do internetu przeprowadza z dziećmi cykliczne szkolenia dotyczące bezpiecznego korzystania z internetu.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</w:t>
      </w:r>
      <w:r>
        <w:rPr>
          <w:rFonts w:cs="Calibri" w:cstheme="minorHAnsi"/>
        </w:rPr>
        <w:t xml:space="preserve">lacówka </w:t>
      </w:r>
      <w:r>
        <w:rPr>
          <w:rFonts w:cs="Calibri" w:cstheme="minorHAnsi"/>
        </w:rPr>
        <w:t>zapewnia stały dostęp do materiałów edukacyjnych, dotyczących bezpiecznego korzystania z internetu, przy komputerach.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13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Osoba odpowiedzialna za dostęp do internetu porozumieniu z dyrektorem  zabezpiecza sieć przed niebezpiecznymi treściami, poprzez instalację i aktualizację odpowiedniego, nowoczesnego oprogramowania.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Wymienione w punkcie </w:t>
      </w:r>
      <w:r>
        <w:rPr>
          <w:rFonts w:eastAsia="Calibri" w:cs="Calibri" w:cstheme="minorHAnsi"/>
        </w:rPr>
        <w:t>1</w:t>
      </w:r>
      <w:r>
        <w:rPr>
          <w:rFonts w:cs="Calibri" w:cstheme="minorHAnsi"/>
        </w:rPr>
        <w:t xml:space="preserve"> oprogramowanie jest aktualizowane w miarę potrzeb – przynajmniej raz w miesiącu.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Monitoring stosowania Standarów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14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 wyznacza </w:t>
      </w:r>
      <w:r>
        <w:rPr>
          <w:rFonts w:cs="Calibri" w:cstheme="minorHAnsi"/>
        </w:rPr>
        <w:t xml:space="preserve">Annę J </w:t>
      </w:r>
      <w:r>
        <w:rPr>
          <w:rFonts w:cs="Calibri" w:cstheme="minorHAnsi"/>
        </w:rPr>
        <w:t xml:space="preserve">na osobę odpowiedzialną za realizację i propagowanie Standardów Ochrony Małoletnich przed krzywdzeniem w </w:t>
      </w:r>
      <w:r>
        <w:rPr>
          <w:rFonts w:cs="Calibri" w:cstheme="minorHAnsi"/>
        </w:rPr>
        <w:t>Klubie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Osoba odpowiedzialna za realizację i propagowanie Standardów ochrony małoletnich przeprowadza wśród pracowników , raz na </w:t>
      </w:r>
      <w:r>
        <w:rPr>
          <w:rFonts w:eastAsia="Calibri" w:cs="Calibri" w:cstheme="minorHAnsi"/>
        </w:rPr>
        <w:t xml:space="preserve">12 </w:t>
      </w:r>
      <w:r>
        <w:rPr>
          <w:rFonts w:cs="Calibri" w:cstheme="minorHAnsi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 podstawie przeprowadzonej ankiety osoba odpowiedzialna za realizację i propagowanie Standardów Ochrony Małoletnich sporządza raport z monitoringu, który następnie przekazuje dyrektorowi 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Przedszkola na podstawie otrzymanego raportu wprowadza do </w:t>
      </w:r>
      <w:r>
        <w:rPr>
          <w:rFonts w:cs="Calibri" w:cstheme="minorHAnsi"/>
          <w:iCs/>
        </w:rPr>
        <w:t xml:space="preserve">Standardów </w:t>
      </w:r>
      <w:r>
        <w:rPr>
          <w:rFonts w:cs="Calibri" w:cstheme="minorHAnsi"/>
        </w:rPr>
        <w:t>niezbędne zmiany i ogłasza je pracownikom, dzieciom i ich rodzicom/opiekunom.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Przepisy końcowe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15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  <w:iCs/>
        </w:rPr>
        <w:t xml:space="preserve">Niniejsze Standardy Ochrony Małoletnich przed krzywdzeniem </w:t>
      </w:r>
      <w:r>
        <w:rPr>
          <w:rFonts w:cs="Calibri" w:cstheme="minorHAnsi"/>
        </w:rPr>
        <w:t>wchodzą w życie z dniem ogłoszenia.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 oraz wywieszenie w wersji skróconej – przeznaczonej dla dzieci.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1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Zasady bezpiecznej rekrutacji w </w:t>
      </w:r>
      <w:r>
        <w:rPr>
          <w:rFonts w:cs="Calibri" w:cstheme="minorHAnsi"/>
          <w:b/>
          <w:bCs/>
        </w:rPr>
        <w:t>Klubie malucha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 zatrudnieniem pracownika w </w:t>
      </w:r>
      <w:r>
        <w:rPr>
          <w:rFonts w:cs="Calibri" w:cstheme="minorHAnsi"/>
        </w:rPr>
        <w:t>placówce</w:t>
      </w:r>
      <w:r>
        <w:rPr>
          <w:rFonts w:cs="Calibri" w:cstheme="minorHAnsi"/>
        </w:rPr>
        <w:t xml:space="preserve"> poznaje dane osobowe, kwalifikacje kandydata/kandydatki, w tym stosunek do wartości podzielanych przez Przedszkole, takich jak ochrona praw dzieci i szacunek do ich godności.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Aby sprawdzić powyższe, w tym stosunek osoby zatrudnianej do dzieci i podzielania wartości związanych z szacunkiem wobec nich oraz przestrzegania ich praw, dyrektor  może żądać danych (w tym dokumentów) dotyczących: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wykształcenia,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kwalifikacji zawodowych,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przebiegu dotychczasowego zatrudnienia kandydata/kandydatki.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każdym przypadku dyrektor musi posiadać dane pozwalające zidentyfikować osobę przez niego zatrudnioną, niezależnie od podstawy zatrudnienia. Powinien znać: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(imiona) i nazwisko,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datę urodzenia,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dane kontaktowe osoby zatrudnianej.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</w:t>
      </w:r>
      <w:r>
        <w:rPr>
          <w:rFonts w:eastAsia="Calibri" w:cs="Calibri" w:cstheme="minorHAnsi"/>
        </w:rPr>
        <w:t xml:space="preserve"> (RODO) </w:t>
      </w:r>
      <w:r>
        <w:rPr>
          <w:rFonts w:cs="Calibri" w:cstheme="minorHAnsi"/>
        </w:rPr>
        <w:t>oraz Kodeksu pracy.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rFonts w:cs="Calibri" w:cstheme="minorHAnsi"/>
          <w:b/>
        </w:rPr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</w:t>
      </w:r>
      <w:r>
        <w:rPr>
          <w:rFonts w:eastAsia="Calibri" w:cs="Calibri" w:cstheme="minorHAnsi"/>
          <w:b/>
        </w:rPr>
        <w:t xml:space="preserve"> </w:t>
      </w:r>
      <w:r>
        <w:rPr>
          <w:rFonts w:cs="Calibri" w:cstheme="minorHAnsi"/>
          <w:b/>
        </w:rPr>
        <w:t xml:space="preserve">– Rejestr z dostępem ograniczonym oraz Rejestr osób, w stosunku do których Państwowa Komisja do spraw przeciwdziałania wykorzystaniu seksualnemu małoletnich poniżej lat </w:t>
      </w:r>
      <w:r>
        <w:rPr>
          <w:rFonts w:eastAsia="Calibri" w:cs="Calibri" w:cstheme="minorHAnsi"/>
          <w:b/>
        </w:rPr>
        <w:t>15</w:t>
      </w:r>
      <w:r>
        <w:rPr>
          <w:rFonts w:cs="Calibri" w:cstheme="minorHAnsi"/>
          <w:b/>
        </w:rPr>
        <w:t xml:space="preserve"> wydała postanowienie o wpisie w Rejestrze. Rejestr dostępny jest na stronie: rps.ms.gov.pl. By móc uzyskać informacje z rejestru z dostępem ograniczonym, konieczne jest uprzednie założenie profilu Przedszkola.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Aby sprawdzić osobę w Rejestrze, dyrektor potrzebuje następujących danych kandydata/kandydatki: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i nazwisko,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data urodzenia,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PESEL,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nazwisko rodowe,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ojca,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matki.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Wydruk z Rejestru przechowuje się w aktach osobowych pracownika lub analogicznej dokumentacji dotyczącej wolontariusza lub osoby zatrudnionej w oparciu o umowę cywilnoprawną.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 zatrudnieniem kandydata/kandydatki na nauczyciela uzyskuje od kandydata/kandydatki informację z Krajowego Rejestru Karnego o niekaralności w zakresie przestępstw określonych w rozdziale XIX i XXV Kodeksu karnego, w art. </w:t>
      </w:r>
      <w:r>
        <w:rPr>
          <w:rFonts w:eastAsia="Calibri" w:cs="Calibri" w:cstheme="minorHAnsi"/>
        </w:rPr>
        <w:t>189</w:t>
      </w:r>
      <w:r>
        <w:rPr>
          <w:rFonts w:cs="Calibri" w:cstheme="minorHAnsi"/>
        </w:rPr>
        <w:t>a i art. 207 Kodeksu karnego oraz w ustawie o przeciwdziałaniu narkomanii, lub za odpowiadające tym przestępstwom czyny zabronione określone w przepisach prawa obcego.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Od kandydata/kandydatki – osoby posiadającej obywatelstwo inne niż polskie – dyrektor pobiera również oświadczenie o państwie lub państwach zamieszkiwania w ciągu ostatnich </w:t>
      </w:r>
      <w:r>
        <w:rPr>
          <w:rFonts w:eastAsia="Calibri" w:cs="Calibri" w:cstheme="minorHAnsi"/>
        </w:rPr>
        <w:t>20</w:t>
      </w:r>
      <w:r>
        <w:rPr>
          <w:rFonts w:cs="Calibri" w:cstheme="minorHAnsi"/>
        </w:rPr>
        <w:t xml:space="preserve"> lat, innych niż Rzeczypospolita Polska i państwo obywatelstwa, złożone pod rygorem odpowiedzialności karnej.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>
        <w:rPr>
          <w:rFonts w:eastAsia="Calibri" w:cs="Calibri" w:cstheme="minorHAnsi"/>
        </w:rPr>
        <w:t>189</w:t>
      </w:r>
      <w:r>
        <w:rPr>
          <w:rFonts w:cs="Calibri" w:cstheme="minorHAnsi"/>
        </w:rPr>
        <w:t xml:space="preserve">a i art. </w:t>
      </w:r>
      <w:r>
        <w:rPr>
          <w:rFonts w:eastAsia="Calibri" w:cs="Calibri" w:cstheme="minorHAnsi"/>
        </w:rPr>
        <w:t>207</w:t>
      </w:r>
      <w:r>
        <w:rPr>
          <w:rFonts w:cs="Calibri" w:cstheme="minorHAnsi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jest zobowiązany do domagania się od osoby zatrudnianej na stanowisku nauczyciela zaświadczenia z Krajowego Rejestru Karnego. </w:t>
      </w:r>
      <w:r>
        <w:rPr>
          <w:rFonts w:cs="Calibri" w:cstheme="minorHAnsi"/>
          <w:b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Przykładowy wzór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(miejscowość i data)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Oświadczenie o niekaralności i zobowiązaniu do przestrzegania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podstawowych zasad ochrony nieletnich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Ponadto oświadczam, że zapoznałem/-am się z zasadami ochrony dzieci obowiązującymi w </w:t>
      </w:r>
      <w:r>
        <w:rPr>
          <w:rFonts w:cs="Calibri" w:cstheme="minorHAnsi"/>
        </w:rPr>
        <w:t>Klubie</w:t>
      </w:r>
      <w:r>
        <w:rPr>
          <w:rFonts w:cs="Calibri" w:cstheme="minorHAnsi"/>
        </w:rPr>
        <w:t xml:space="preserve"> nr ……… im. …………………………………………………… w ……………………………………… i zobowiązuję się do ich przestrzegania.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(podpis)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2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Ustalone w </w:t>
      </w:r>
      <w:r>
        <w:rPr>
          <w:rFonts w:cs="Calibri" w:cstheme="minorHAnsi"/>
          <w:b/>
          <w:bCs/>
        </w:rPr>
        <w:t xml:space="preserve">klubie </w:t>
      </w:r>
      <w:r>
        <w:rPr>
          <w:rFonts w:cs="Calibri" w:cstheme="minorHAnsi"/>
          <w:b/>
          <w:bCs/>
        </w:rPr>
        <w:t xml:space="preserve"> zasady bezpiecznych relacji personel – dziecko oraz dziecko – dziecko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Zasady bezpiecznych relacji personelu z dziećmi w </w:t>
      </w:r>
      <w:r>
        <w:rPr>
          <w:rFonts w:cs="Calibri" w:cstheme="minorHAnsi"/>
          <w:bCs/>
        </w:rPr>
        <w:t>żłobku</w:t>
      </w:r>
      <w:r>
        <w:rPr>
          <w:rFonts w:cs="Calibri" w:cstheme="minorHAnsi"/>
          <w:bCs/>
        </w:rPr>
        <w:t xml:space="preserve">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Relacje personelu Przedszkola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Komunikacja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W komunikacji z dziećmi</w:t>
      </w:r>
      <w:r>
        <w:rPr>
          <w:rFonts w:eastAsia="Calibri" w:cs="Calibri" w:cstheme="minorHAnsi"/>
          <w:bCs/>
        </w:rPr>
        <w:t xml:space="preserve"> w Przedszkolu </w:t>
      </w:r>
      <w:r>
        <w:rPr>
          <w:rFonts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zachować cierpliwość i szacunek,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słuchać uważnie dziecka i udzielać mu odpowiedzi adekwatnych do ich wieku i danej sytuacji,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informować dziecko o podejmowanych decyzjach jego dotyczących, biorąc pod uwagę oczekiwania dziecka,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zachowywania się w obecności dziecka w sposób niestosowny; obejmuje to używanie wulgarnych słów, gestów i żartów, czynienie obraźliwych uwag, nawiązywanie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Cs/>
        </w:rPr>
        <w:t>w wypowiedziach do aktywności bądź atrakcyjności seksualnej oraz wykorzystywanie wobec dziecka relacji władzy lub przewagi fizycznej (zastraszanie, przymuszanie, groźby).</w:t>
      </w:r>
    </w:p>
    <w:p>
      <w:pPr>
        <w:pStyle w:val="ListParagraph"/>
        <w:spacing w:lineRule="auto" w:line="276" w:before="0" w:after="0"/>
        <w:ind w:left="785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Działania realizowane z dziećmi</w:t>
      </w:r>
    </w:p>
    <w:p>
      <w:pPr>
        <w:pStyle w:val="ListParagraph"/>
        <w:spacing w:lineRule="auto" w:line="276" w:before="0" w:after="0"/>
        <w:ind w:left="1080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unikać faworyzowania dzieci.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proponowania nieletniemu alkoholu, wyrobów tytoniowych, nielegalnych substancji, jak również używania ich w obecności małoletnich,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przyjmowania pieniędzy, prezentów od nieletnich, od rodziców/opiekunów dziecka,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ryzykowne sytuacje, które obejmują zauroczenie dzieckiem przez pracownika lub pracownikiem przez dziecko, muszą być raportowane dyrektorowi . Jeśli pracownik jest ich świadkiem, zobowiązany jest reagować stanowczo, ale z wyczuciem, aby zachować godność osób zainteresowanych.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Kontakt fizyczny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>
        <w:rPr>
          <w:rFonts w:cs="Calibri" w:cstheme="minorHAnsi"/>
          <w:color w:val="000000"/>
        </w:rPr>
        <w:t xml:space="preserve"> </w:t>
      </w:r>
      <w:r>
        <w:rPr>
          <w:rFonts w:cs="Calibri" w:cstheme="minorHAnsi"/>
          <w:bCs/>
        </w:rPr>
        <w:t>jego dobrych intencjach taki kontakt może być błędnie zinterpretowany przez dziecko lub osoby trzecie,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być zawsze przygotowanym na wyjaśnienie swoich działań,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bicia, szturchania, popychania oraz naruszania integralności fizycznej dziecka w jakikolwiek inny sposób,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dotykania dziecka w sposób, który może być uznany za nieprzyzwoity lub niestosowny,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angażowania się w takie aktywności jak łaskotanie, udawane walki z dziećmi czy brutalne zabawy fizyczne.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Podczas dłuższych niż jednodniowe wyjazdów i wycieczek niedopuszczalne jest spanie z dzieckiem w jednym łóżku lub w jednym pokoju.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Kontakty pracownika z dzieckiem poza godzinami pracy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Obowiązuje zasada, że kontakt z dziećmi uczęszczającymi do </w:t>
      </w:r>
      <w:r>
        <w:rPr>
          <w:rFonts w:cs="Calibri" w:cstheme="minorHAnsi"/>
          <w:bCs/>
        </w:rPr>
        <w:t>placówki</w:t>
      </w:r>
      <w:r>
        <w:rPr>
          <w:rFonts w:cs="Calibri" w:cstheme="minorHAnsi"/>
          <w:bCs/>
        </w:rPr>
        <w:t xml:space="preserve"> powinien odbywać się wyłącznie w godzinach pracy i dotyczyć celów edukacyjnych lub wychowawczych.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zachodzi taka konieczność, właściwą formą komunikacji z dziećmi i ich rodzicami lub opiekunami poza godzinami pracy są kanały służbowe (e-mail, telefon służbowy).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Bezpieczeństwo online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Pracownik zobowiązany jest wyłączać lub wyciszać osobiste urządzenia elektroniczne w trakcie lekcji oraz wyłączyć na terenie </w:t>
      </w:r>
      <w:r>
        <w:rPr>
          <w:rFonts w:cs="Calibri" w:cstheme="minorHAnsi"/>
          <w:bCs/>
        </w:rPr>
        <w:t xml:space="preserve">klubu </w:t>
      </w:r>
      <w:r>
        <w:rPr>
          <w:rFonts w:cs="Calibri" w:cstheme="minorHAnsi"/>
          <w:bCs/>
        </w:rPr>
        <w:t>funkcjonalność Bluetooth.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 nawiązywania kontaktów z dziećmi poprzez przyjmowanie bądź wysyłanie zaproszeń w mediach społecznościowych.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3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Wzór – karta interwencji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8"/>
        <w:gridCol w:w="2299"/>
        <w:gridCol w:w="859"/>
        <w:gridCol w:w="997"/>
        <w:gridCol w:w="2688"/>
      </w:tblGrid>
      <w:tr>
        <w:trPr/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 dziecka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Przyczyna interwencji (forma krzywdzenia)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Osoba zawiadamiająca o podejrzeniu krzywdzenia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Opis działań podjętych przez pedagoga/psychologa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Spotkania z opiekunami dziecka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Opis spotkania: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Forma podjętej interwencji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(zakreślić właściwe)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zawiadomienie o podejrzeniu popełnienia przestępstwa</w:t>
            </w:r>
          </w:p>
        </w:tc>
        <w:tc>
          <w:tcPr>
            <w:tcW w:w="1856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wniosek o wgląd w sytuację dziecka/rodziny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inny rodzaj interwencji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(jaki?)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: …………………………… …………………………………………</w:t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dotyczące interwencji (nazwa organu, do którego zgłoszono interwencję) i data interwencji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4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bCs/>
        </w:rPr>
        <w:t xml:space="preserve">ochrony wizerunku małoletniego i danych osobowych dzieci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Zasady powstały w oparciu o obowiązujące przepisy prawa. We wszystkich działaniach </w:t>
      </w:r>
      <w:r>
        <w:rPr>
          <w:rFonts w:cs="Calibri" w:cstheme="minorHAnsi"/>
          <w:bCs/>
        </w:rPr>
        <w:t>Klubu malucha</w:t>
      </w:r>
      <w:r>
        <w:rPr>
          <w:rFonts w:cs="Calibri" w:cstheme="minorHAnsi"/>
          <w:bCs/>
        </w:rPr>
        <w:t xml:space="preserve"> kierujemy się odpowiedzialnością i rozwagą wobec utrwalania, przetwarzania, używania i publikowania wizerunków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Rodzice/opiekunowie dzieci decydują, czy wizerunek ich dzieci zostanie zarejestrowany i w jaki sposób zostanie przez nas użyty.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Dbamy o bezpieczeństwo wizerunków dzieci poprzez: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prośbę o pisemną zgodę rodziców/opiekunów przed zrobieniem i publikacją zdjęcia/nagrania,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unikanie podpisywania zdjęć/nagrań informacjami identyfikującymi dziecko z imienia i nazwiska; jeśli konieczne jest podpisanie dziecka, używamy tylko imienia,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rezygnację z ujawniania jakichkolwiek informacji wrażliwych o dziecku, dotyczących m.in. stanu zdrowia, sytuacji materialnej, sytuacji prawnej i powiązanych z wizerunkiem dziecka (np. w przypadku zbiórek indywidualnych organizowanych przez </w:t>
      </w:r>
      <w:r>
        <w:rPr>
          <w:rFonts w:cs="Calibri" w:cstheme="minorHAnsi"/>
          <w:bCs/>
        </w:rPr>
        <w:t>placówkę</w:t>
      </w:r>
      <w:r>
        <w:rPr>
          <w:rFonts w:cs="Calibri" w:cstheme="minorHAnsi"/>
          <w:bCs/>
        </w:rPr>
        <w:t>).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Zmniejszamy ryzyko kopiowania i niestosownego wykorzystania zdjęć/nagrań dzieci poprzez przyjęcie następujących zasad: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zdjęcia/nagrania dzieci koncentrują się na czynnościach wykonywanych przez dzieci i w miarę możliwości przedstawiają dzieci w grupie, a nie pojedyncze osoby,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rezygnujemy z publikacji zdjęć dzieci, nad którymi nie sprawujemy już opieki, jeśli one lub ich rodzice/opiekunowie nie wyrazili zgody na wykorzystanie zdjęć po odejściu z </w:t>
      </w:r>
      <w:r>
        <w:rPr>
          <w:rFonts w:cs="Calibri" w:cstheme="minorHAnsi"/>
          <w:bCs/>
        </w:rPr>
        <w:t>placówki</w:t>
      </w:r>
      <w:r>
        <w:rPr>
          <w:rFonts w:cs="Calibri" w:cstheme="minorHAnsi"/>
          <w:bCs/>
        </w:rPr>
        <w:t>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W sytuacjach, w których Przedszkole rejestruje wizerunki dzieci do własnego użytku, deklarujemy, że: 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dzieci i rodzice/opiekunowie zawsze będą poinformowani o tym, że dane wydarzenie będzie rejestrowane,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zgoda rodziców/opiekunów na rejestrację wydarzenia zostaje przyjęta przez </w:t>
      </w:r>
      <w:r>
        <w:rPr>
          <w:rFonts w:cs="Calibri" w:cstheme="minorHAnsi"/>
          <w:bCs/>
        </w:rPr>
        <w:t xml:space="preserve">placówkę </w:t>
      </w:r>
      <w:r>
        <w:rPr>
          <w:rFonts w:cs="Calibri" w:cstheme="minorHAnsi"/>
          <w:bCs/>
        </w:rPr>
        <w:t>na piśmie,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przypadku rejestracji wydarzenia zleconej osobie zewnętrznej (wynajętemu fotografowi lub kamerzyście) dbamy o bezpieczeństwo dzieci i młodzieży poprzez: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zobowiązanie osoby/firmy rejestrującej wydarzenie do przestrzegania niniejszych wytycznych,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zobowiązanie osoby/firmy rejestrującej wydarzenie do noszenia identyfikatora w czasie trwania wydarzenia,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niedopuszczanie do sytuacji, w której osoba/firma rejestrująca będzie przebywała z dziećmi bez nadzoru pracownika 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 publikacją zdjęcia/nagrania online zawsze sprawdzamy ustawienia prywatności, aby upewnić się, kto będzie mógł uzyskać dostęp do wizerunku dziecka.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informacje o imieniu, nazwisku i adresie osoby lub redakcji występującej o zgodę,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uzasadnienie potrzeby rejestrowania wydarzenia oraz informacje, w jaki sposób i w jakim kontekście zostanie wykorzystany zebrany materiał,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podpisaną deklarację o zgodności podanych informacji ze stanem faktycznym.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Personelowi </w:t>
      </w:r>
      <w:r>
        <w:rPr>
          <w:rFonts w:cs="Calibri" w:cstheme="minorHAnsi"/>
          <w:bCs/>
        </w:rPr>
        <w:t>placówki</w:t>
      </w:r>
      <w:r>
        <w:rPr>
          <w:rFonts w:cs="Calibri" w:cstheme="minorHAnsi"/>
          <w:bCs/>
        </w:rPr>
        <w:t xml:space="preserve"> nie wolno umożliwiać przedstawicielom mediów i osobom nieupoważnionym utrwalania wizerunku dziecka na terenie instytucji bez pisemnej zgody rodzica/opiekuna dziecka oraz bez zgody dyrekcji.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Personel 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celu realizacji materiału medialnego, dyrekcja może podjąć decyzję o udostępnieniu wybranych pomieszczeń  dla potrzeb nagrania. Podejmując taką decyzję, poleca przygotowanie pomieszczenia w taki sposób, aby uniemożliwić rejestrowanie przebywających na terenie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Rozwiązanie, jakie przyjmiemy, nie wyklucza dziecka, którego wizerunek nie powinien być rejestrowany.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Klub malucha </w:t>
      </w:r>
      <w:r>
        <w:rPr>
          <w:rFonts w:cs="Calibri" w:cstheme="minorHAnsi"/>
          <w:bCs/>
        </w:rPr>
        <w:t>przechowuje materiały zawierające wizerunek dzieci w sposób zgodny z prawem i bezpieczny dla dzieci: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>
        <w:rPr>
          <w:rFonts w:cs="Calibri" w:cstheme="minorHAnsi"/>
          <w:bCs/>
        </w:rPr>
        <w:t>klub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nośniki będą przechowywane przez okres wymagany przepisami prawa o archiwizacji,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nie przechowujemy w </w:t>
      </w:r>
      <w:r>
        <w:rPr>
          <w:rFonts w:cs="Calibri" w:cstheme="minorHAnsi"/>
          <w:bCs/>
        </w:rPr>
        <w:t>klubie</w:t>
      </w:r>
      <w:r>
        <w:rPr>
          <w:rFonts w:cs="Calibri" w:cstheme="minorHAnsi"/>
          <w:bCs/>
        </w:rPr>
        <w:t xml:space="preserve"> materiałów elektronicznych zawierających wizerunki dzieci na nośnikach nieszyfrowanych ani mobilnych, takich jak telefony komórkowe i urządzenia z pamięcią przenośną (np. pendrive),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nie ma zgody na używanie przez pracowników osobistych urządzeń rejestrujących (tj. telefony komórkowe, aparaty fotograficzne, kamery) w celu rejestrowania wizerunków dzieci,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jedynym sprzętem, którego używamy jako instytucja, są urządzenia rejestrujące należące do </w:t>
      </w:r>
      <w:r>
        <w:rPr>
          <w:rFonts w:cs="Calibri" w:cstheme="minorHAnsi"/>
          <w:bCs/>
        </w:rPr>
        <w:t>placówki.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Załącznik nr 5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Zasady bezpiecznego korzystania z internetu i mediów elektronicznych w </w:t>
      </w:r>
      <w:r>
        <w:rPr>
          <w:rFonts w:cs="Calibri" w:cstheme="minorHAnsi"/>
          <w:b/>
          <w:bCs/>
        </w:rPr>
        <w:t>Klubie Malucga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Infrastruktura sieciowa </w:t>
      </w:r>
      <w:r>
        <w:rPr>
          <w:rFonts w:cs="Calibri" w:cstheme="minorHAnsi"/>
          <w:bCs/>
        </w:rPr>
        <w:t>klubu</w:t>
      </w:r>
      <w:r>
        <w:rPr>
          <w:rFonts w:cs="Calibri" w:cstheme="minorHAnsi"/>
          <w:bCs/>
        </w:rPr>
        <w:t xml:space="preserve"> umożliwia dostęp do internetu, zarówno personelowi, jak i dzieciom, w czasie zajęć i poza nimi.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Sieć jest monitorowana, tak aby możliwe było zidentyfikowanie sprawców ewentualnych nadużyć.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Rozwiązania organizacyjne na poziomie Przedszkola bazują na aktualnych standardach bezpieczeństwa.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Osobą odpowiedzialną za bezpieczeństwo w sieci w </w:t>
      </w:r>
      <w:r>
        <w:rPr>
          <w:rFonts w:cs="Calibri" w:cstheme="minorHAnsi"/>
          <w:bCs/>
        </w:rPr>
        <w:t>placówce jest dyrektor.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 obowiązków tej osoby należą: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zabezpieczenie sieci internetowej przed niebezpiecznymi treściami poprzez instalację i aktualizację odpowiedniego, nowoczesnego oprogramowania,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aktualizowanie oprogramowania w miarę potrzeb, przynajmniej raz w miesiącu,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W </w:t>
      </w:r>
      <w:r>
        <w:rPr>
          <w:rFonts w:cs="Calibri" w:cstheme="minorHAnsi"/>
          <w:bCs/>
        </w:rPr>
        <w:t>placówce</w:t>
      </w:r>
      <w:r>
        <w:rPr>
          <w:rFonts w:cs="Calibri" w:cstheme="minorHAnsi"/>
          <w:bCs/>
        </w:rPr>
        <w:t xml:space="preserve"> funkcjonuje regulamin korzystania z internetu przez dzieci oraz procedura określająca działania, które należy podjąć w sytuacji znalezienia niebezpiecznych treści na komputerze.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przypadku dostępu realizowanego pod nadzorem pracownika ma on obowiązek informowania dzieci o zasadach bezpiecznego korzystania z internetu. Pracownik  czuwa także nad bezpieczeństwem korzystania z internetu przez dzieci podczas zajęć.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miarę możliwości osoba odpowiedzialna za internet przeprowadza z dziećmi cykliczne warsztaty dotyczące bezpiecznego korzystania z internetu.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Przedszkole zapewnia stały dostęp do materiałów edukacyjnych, dotyczących bezpiecznego korzystania z internetu, przy komputerach, z których możliwy jest swobodny dostęp do sieci.</w:t>
      </w:r>
    </w:p>
    <w:p>
      <w:pPr>
        <w:pStyle w:val="Normal"/>
        <w:rPr>
          <w:rFonts w:cs="Calibri" w:cstheme="minorHAnsi"/>
          <w:bCs/>
        </w:rPr>
      </w:pPr>
      <w:r>
        <w:rPr>
          <w:rFonts w:cs="Calibri" w:cstheme="minorHAnsi"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Załącznik nr 6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Wzór – ankieta monitorująca poziom realizacji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znasz standardy ochrony małoletnich przed krzywdzeniem obowiązujące w przedszkolu, w którym pracujesz?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znasz treść dokumentu „</w:t>
            </w: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pl-PL" w:eastAsia="en-US" w:bidi="ar-SA"/>
              </w:rPr>
              <w:t>Standardy Ochrony Małoletnich przed krzywdzeniem”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potrafisz rozpoznawać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wiesz, jak reagować na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Czy zdarzyło Ci się zaobserwować naruszenie zasad zawartych w </w:t>
            </w: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pl-PL" w:eastAsia="en-US" w:bidi="ar-SA"/>
              </w:rPr>
              <w:t>Standardach Ochrony Małoletnich przed krzywdzeniem</w:t>
            </w:r>
            <w:r>
              <w:rPr>
                <w:rFonts w:eastAsia="Calibri" w:cs="Calibri" w:cstheme="minorHAnsi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przez innego pracownika?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Jeśli tak – jakie zasady zostały naruszone?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podjąłeś/-aś jakieś działania? Jeśli tak, to jakie?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Jeśli nie – dlaczego?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Czy masz jakieś uwagi/poprawki/suges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ti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e dotyczące </w:t>
            </w:r>
            <w:r>
              <w:rPr>
                <w:rFonts w:eastAsia="Calibri" w:cs="Calibri" w:cstheme="minorHAnsi"/>
                <w:bCs/>
                <w:iCs/>
                <w:kern w:val="0"/>
                <w:sz w:val="22"/>
                <w:szCs w:val="22"/>
                <w:lang w:val="pl-PL" w:eastAsia="en-US" w:bidi="ar-SA"/>
              </w:rPr>
              <w:t>Standardów Ochrony Małoletnich przed krzywdzeniem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? </w:t>
            </w:r>
            <w:r>
              <w:rPr>
                <w:rFonts w:eastAsia="Calibri" w:cs="Calibri" w:cstheme="min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(odpowiedź opisowa)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Załącznik nr 7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Obszary ryzyka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6"/>
        <w:gridCol w:w="1804"/>
        <w:gridCol w:w="1805"/>
        <w:gridCol w:w="1809"/>
        <w:gridCol w:w="1808"/>
      </w:tblGrid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Obszary ryzyka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Czynniki ryzyka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Znaczenie ryzyka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Jak zredukować ryzyko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Działania do wdrożenia</w:t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Personel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Partnerzy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Współpracownicy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Usługi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Zewnętrzna komunikacja</w:t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Załącznik nr 8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Zasady interwencji w przypadku podejrzenia krzywdzenia dziecka przez osoby trzecie (np. wolontariuszy, pracowników </w:t>
      </w:r>
      <w:r>
        <w:rPr>
          <w:rFonts w:cs="Calibri" w:cstheme="minorHAnsi"/>
          <w:b/>
          <w:bCs/>
        </w:rPr>
        <w:t xml:space="preserve">placówki </w:t>
      </w:r>
      <w:r>
        <w:rPr>
          <w:rFonts w:cs="Calibri" w:cstheme="minorHAnsi"/>
          <w:b/>
          <w:bCs/>
        </w:rPr>
        <w:t>oraz inne osoby, które mają kontakt z dzieckiem)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7"/>
        <w:gridCol w:w="1030"/>
        <w:gridCol w:w="4275"/>
      </w:tblGrid>
      <w:tr>
        <w:trPr/>
        <w:tc>
          <w:tcPr>
            <w:tcW w:w="37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przemocy z uszczerbkiem na zdrowiu, wykorzystania seksualnego lub/i zagrożone jest jego życie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zawiadom policję pod nr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112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lub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997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 rozmowie z konsultantem podaj swoje dane osobowe, dane dziecka, dane osoby podejrzewanej o krzywdzenie oraz wszelkie znane Ci fakty w sprawie!)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jest pokrzywdzone innymi typami przestępstw: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poinformuj na piśmie policję lub prokuraturę, składając zawiadomienie o możliwości popełnienia przestępstwa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0"/>
        <w:gridCol w:w="1067"/>
        <w:gridCol w:w="4255"/>
      </w:tblGrid>
      <w:tr>
        <w:trPr/>
        <w:tc>
          <w:tcPr>
            <w:tcW w:w="375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zakończ współpracę / rozwiąż umowę z osobą krzywdzącą dziecko.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dyscyplinującą, a w przypadku braku poprawy zakończ współpracę.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Załącznik 9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interwencji w przypadku podejrzenia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>krzywdzenia dziecka przez osobę nieletnią,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 xml:space="preserve">czyli taką, która nie ukończyła </w:t>
      </w:r>
      <w:r>
        <w:rPr>
          <w:rFonts w:eastAsia="Calibri" w:cs="Calibri" w:cstheme="minorHAnsi"/>
          <w:b/>
          <w:bCs/>
        </w:rPr>
        <w:t>18.</w:t>
      </w:r>
      <w:r>
        <w:rPr>
          <w:rFonts w:cs="Calibri" w:cstheme="minorHAnsi"/>
          <w:b/>
          <w:bCs/>
        </w:rPr>
        <w:t xml:space="preserve"> roku życia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>(przemoc rówieśnicza)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7"/>
        <w:gridCol w:w="1030"/>
        <w:gridCol w:w="4275"/>
      </w:tblGrid>
      <w:tr>
        <w:trPr/>
        <w:tc>
          <w:tcPr>
            <w:tcW w:w="37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ze strony innego dziecka przemocy z uszczerbkiem na zdrowiu (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z rodzicami/opiekunami dzieci uwikłanych w przemoc,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równolegle powiadom najbliższy sąd rodzinny lub policję, wysyłając zawiadomienie o możliwości popełnienia przestępstwa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Z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osobno z rodzicami dziecka krzywdzącego i krzywdzonego oraz opracuj działania naprawcze,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 przypadku powtarzającej się przemocy powiadom lokalny sąd rodzinny, wysyłając wniosek o wgląd w sytuację rodziny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W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10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interwencji w przypadku podejrzenia krzywdzenia dziecka przez rodzica lub opiekuna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/>
        <w:tc>
          <w:tcPr>
            <w:tcW w:w="38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rodzica/opiekuna podejrzanego o krzywdzenie,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zawiadom policję pod nr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112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 lub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997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jest pokrzywdzone innymi typami przestępstw: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poinformuj na piśmie policję lub prokuraturę, wysyłając zawiadomienie o możliwości popełnienia przestępstw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>
          <w:trHeight w:val="3251" w:hRule="atLeast"/>
        </w:trPr>
        <w:tc>
          <w:tcPr>
            <w:tcW w:w="38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porozmawiaj z rodzicem/opiekunem,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powiadom o możliwości wsparcia psychologicznego i/lub materialnego,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 przypadku braku współpracy rodzica/opiekuna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z rodzicem/opiekunem podejrzanym o krzywdzenie,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powiadom o możliwości wsparcia psychologicznego,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 przypadku braku współpracy rodzica/opiekuna lub powtarzającej się przemocy powiadom właściwy ośrodek pomocy społecznej (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równoległe złóż do sądu rodzinnego wniosek o wgląd w sytuację rodziny (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Materiał opracowany został na podstawie </w:t>
      </w:r>
      <w:r>
        <w:rPr>
          <w:rFonts w:cs="Calibri" w:cstheme="minorHAnsi"/>
        </w:rPr>
        <w:t xml:space="preserve">zapisów </w:t>
      </w:r>
      <w:r>
        <w:rPr>
          <w:rFonts w:cs="Calibri" w:cstheme="minorHAnsi"/>
          <w:bCs/>
        </w:rPr>
        <w:t xml:space="preserve">ustawy z dnia </w:t>
      </w:r>
      <w:r>
        <w:rPr>
          <w:rFonts w:eastAsia="Calibri" w:cs="Calibri" w:cstheme="minorHAnsi"/>
          <w:bCs/>
        </w:rPr>
        <w:t xml:space="preserve">28 </w:t>
      </w:r>
      <w:r>
        <w:rPr>
          <w:rFonts w:cs="Calibri" w:cstheme="minorHAnsi"/>
          <w:bCs/>
        </w:rPr>
        <w:t xml:space="preserve">lipca </w:t>
      </w:r>
      <w:r>
        <w:rPr>
          <w:rFonts w:eastAsia="Calibri" w:cs="Calibri" w:cstheme="minorHAnsi"/>
          <w:bCs/>
        </w:rPr>
        <w:t xml:space="preserve">2023 </w:t>
      </w:r>
      <w:r>
        <w:rPr>
          <w:rFonts w:cs="Calibri" w:cstheme="minorHAnsi"/>
          <w:bCs/>
        </w:rPr>
        <w:t xml:space="preserve">r. o zmianie ustawy – Kodeks rodzinny i opiekuńczy oraz niektórych innych ustaw (Dz.U. z 2023 r. poz. 1606), która wprowadza termin „standardy ochrony małoletnich”, oraz podręcznika </w:t>
      </w:r>
      <w:r>
        <w:rPr>
          <w:rFonts w:cs="Calibri" w:cstheme="minorHAnsi"/>
          <w:bCs/>
          <w:i/>
          <w:iCs/>
        </w:rPr>
        <w:t>Standardy ochrony dzieci w żłobkach i placówkach oświatowych</w:t>
      </w:r>
      <w:r>
        <w:rPr>
          <w:rFonts w:cs="Calibri" w:cstheme="minorHAnsi"/>
          <w:bCs/>
        </w:rPr>
        <w:t xml:space="preserve"> pod redakcją Agaty Sotomskiej z Fundacji „Dajemy Dzieciom Siłę”.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5f09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f095f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7266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052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LibreOffice/24.2.4.2$Windows_X86_64 LibreOffice_project/51a6219feb6075d9a4c46691dcfe0cd9c4fff3c2</Application>
  <AppVersion>15.0000</AppVersion>
  <Pages>24</Pages>
  <Words>6574</Words>
  <Characters>44938</Characters>
  <CharactersWithSpaces>51011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2024-02-19T17:43:00Z</dcterms:created>
  <dc:creator>E.B-G</dc:creator>
  <dc:description/>
  <dc:language>pl-PL</dc:language>
  <cp:lastModifiedBy/>
  <dcterms:modified xsi:type="dcterms:W3CDTF">2025-09-08T11:33:48Z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